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83" w:rsidRDefault="00237283" w:rsidP="00237283">
      <w:pPr>
        <w:jc w:val="center"/>
        <w:rPr>
          <w:rFonts w:ascii="Times New Roman" w:hAnsi="Times New Roman" w:cs="Times New Roman"/>
          <w:b/>
        </w:rPr>
      </w:pPr>
    </w:p>
    <w:p w:rsidR="00237283" w:rsidRPr="007E616E" w:rsidRDefault="00237283" w:rsidP="00237283">
      <w:pPr>
        <w:spacing w:after="0"/>
        <w:jc w:val="center"/>
        <w:rPr>
          <w:rFonts w:ascii="Times New Roman" w:hAnsi="Times New Roman" w:cs="Times New Roman"/>
          <w:b/>
          <w:sz w:val="24"/>
          <w:szCs w:val="24"/>
        </w:rPr>
      </w:pPr>
      <w:bookmarkStart w:id="0" w:name="_GoBack"/>
      <w:r w:rsidRPr="007E616E">
        <w:rPr>
          <w:rFonts w:ascii="Times New Roman" w:hAnsi="Times New Roman" w:cs="Times New Roman"/>
          <w:b/>
          <w:sz w:val="24"/>
          <w:szCs w:val="24"/>
        </w:rPr>
        <w:t>İDARE MAHKEMESİ BAŞKANLIĞINA</w:t>
      </w:r>
    </w:p>
    <w:p w:rsidR="00237283" w:rsidRPr="007E616E" w:rsidRDefault="00237283" w:rsidP="00237283">
      <w:pPr>
        <w:spacing w:after="0"/>
        <w:jc w:val="center"/>
        <w:rPr>
          <w:rFonts w:ascii="Times New Roman" w:hAnsi="Times New Roman" w:cs="Times New Roman"/>
          <w:b/>
          <w:sz w:val="24"/>
          <w:szCs w:val="24"/>
        </w:rPr>
      </w:pPr>
      <w:r w:rsidRPr="007E616E">
        <w:rPr>
          <w:rFonts w:ascii="Times New Roman" w:hAnsi="Times New Roman" w:cs="Times New Roman"/>
          <w:b/>
          <w:sz w:val="24"/>
          <w:szCs w:val="24"/>
        </w:rPr>
        <w:t xml:space="preserve">                                                                      XXXXX</w:t>
      </w:r>
    </w:p>
    <w:p w:rsidR="00237283" w:rsidRPr="007E616E" w:rsidRDefault="00237283" w:rsidP="00237283">
      <w:pPr>
        <w:spacing w:after="0"/>
        <w:rPr>
          <w:rFonts w:ascii="Times New Roman" w:hAnsi="Times New Roman" w:cs="Times New Roman"/>
          <w:b/>
          <w:sz w:val="24"/>
          <w:szCs w:val="24"/>
        </w:rPr>
      </w:pPr>
    </w:p>
    <w:bookmarkEnd w:id="0"/>
    <w:p w:rsidR="00237283" w:rsidRDefault="00237283" w:rsidP="00237283">
      <w:pPr>
        <w:spacing w:after="0"/>
        <w:ind w:left="2268" w:hanging="2268"/>
        <w:rPr>
          <w:rFonts w:ascii="Times New Roman" w:hAnsi="Times New Roman" w:cs="Times New Roman"/>
        </w:rPr>
      </w:pPr>
      <w:r>
        <w:rPr>
          <w:rFonts w:ascii="Times New Roman" w:hAnsi="Times New Roman" w:cs="Times New Roman"/>
          <w:b/>
          <w:u w:val="single"/>
        </w:rPr>
        <w:t xml:space="preserve">DAVACI </w:t>
      </w:r>
      <w:r>
        <w:rPr>
          <w:rFonts w:ascii="Times New Roman" w:hAnsi="Times New Roman" w:cs="Times New Roman"/>
          <w:b/>
          <w:u w:val="single"/>
        </w:rPr>
        <w:tab/>
        <w:t>:</w:t>
      </w:r>
      <w:r>
        <w:rPr>
          <w:rFonts w:ascii="Times New Roman" w:hAnsi="Times New Roman" w:cs="Times New Roman"/>
        </w:rPr>
        <w:t xml:space="preserve">Örnek </w:t>
      </w:r>
      <w:proofErr w:type="spellStart"/>
      <w:r>
        <w:rPr>
          <w:rFonts w:ascii="Times New Roman" w:hAnsi="Times New Roman" w:cs="Times New Roman"/>
        </w:rPr>
        <w:t>Örnekoğlu</w:t>
      </w:r>
      <w:proofErr w:type="spellEnd"/>
      <w:r>
        <w:rPr>
          <w:rFonts w:ascii="Times New Roman" w:hAnsi="Times New Roman" w:cs="Times New Roman"/>
        </w:rPr>
        <w:t xml:space="preserve">, … </w:t>
      </w:r>
      <w:proofErr w:type="gramStart"/>
      <w:r>
        <w:rPr>
          <w:rFonts w:ascii="Times New Roman" w:hAnsi="Times New Roman" w:cs="Times New Roman"/>
        </w:rPr>
        <w:t>ve …</w:t>
      </w:r>
      <w:proofErr w:type="gramEnd"/>
      <w:r>
        <w:rPr>
          <w:rFonts w:ascii="Times New Roman" w:hAnsi="Times New Roman" w:cs="Times New Roman"/>
        </w:rPr>
        <w:t xml:space="preserve"> ‘den </w:t>
      </w:r>
      <w:proofErr w:type="spellStart"/>
      <w:r>
        <w:rPr>
          <w:rFonts w:ascii="Times New Roman" w:hAnsi="Times New Roman" w:cs="Times New Roman"/>
        </w:rPr>
        <w:t>olm</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doğumlu, olup, </w:t>
      </w:r>
      <w:proofErr w:type="gramStart"/>
      <w:r>
        <w:rPr>
          <w:rFonts w:ascii="Times New Roman" w:hAnsi="Times New Roman" w:cs="Times New Roman"/>
        </w:rPr>
        <w:t>….</w:t>
      </w:r>
      <w:proofErr w:type="gramEnd"/>
      <w:r>
        <w:rPr>
          <w:rFonts w:ascii="Times New Roman" w:hAnsi="Times New Roman" w:cs="Times New Roman"/>
        </w:rPr>
        <w:t xml:space="preserve"> İli, </w:t>
      </w:r>
      <w:proofErr w:type="gramStart"/>
      <w:r>
        <w:rPr>
          <w:rFonts w:ascii="Times New Roman" w:hAnsi="Times New Roman" w:cs="Times New Roman"/>
        </w:rPr>
        <w:t>….</w:t>
      </w:r>
      <w:proofErr w:type="gramEnd"/>
      <w:r>
        <w:rPr>
          <w:rFonts w:ascii="Times New Roman" w:hAnsi="Times New Roman" w:cs="Times New Roman"/>
        </w:rPr>
        <w:t xml:space="preserve"> İlçesi, </w:t>
      </w:r>
      <w:proofErr w:type="gramStart"/>
      <w:r>
        <w:rPr>
          <w:rFonts w:ascii="Times New Roman" w:hAnsi="Times New Roman" w:cs="Times New Roman"/>
        </w:rPr>
        <w:t>…..</w:t>
      </w:r>
      <w:proofErr w:type="gramEnd"/>
      <w:r>
        <w:rPr>
          <w:rFonts w:ascii="Times New Roman" w:hAnsi="Times New Roman" w:cs="Times New Roman"/>
        </w:rPr>
        <w:t xml:space="preserve"> Köyü nüfusuna kayıtlı olup halen</w:t>
      </w:r>
      <w:proofErr w:type="gramStart"/>
      <w:r>
        <w:rPr>
          <w:rFonts w:ascii="Times New Roman" w:hAnsi="Times New Roman" w:cs="Times New Roman"/>
        </w:rPr>
        <w:t>……………………</w:t>
      </w:r>
      <w:proofErr w:type="gramEnd"/>
      <w:r>
        <w:rPr>
          <w:rFonts w:ascii="Times New Roman" w:hAnsi="Times New Roman" w:cs="Times New Roman"/>
        </w:rPr>
        <w:t xml:space="preserve"> adresinde </w:t>
      </w:r>
      <w:proofErr w:type="gramStart"/>
      <w:r>
        <w:rPr>
          <w:rFonts w:ascii="Times New Roman" w:hAnsi="Times New Roman" w:cs="Times New Roman"/>
        </w:rPr>
        <w:t>oturur .</w:t>
      </w:r>
      <w:proofErr w:type="gramEnd"/>
    </w:p>
    <w:p w:rsidR="00237283" w:rsidRDefault="00237283" w:rsidP="00237283">
      <w:pPr>
        <w:spacing w:after="0"/>
        <w:ind w:left="2127" w:hanging="2127"/>
        <w:jc w:val="both"/>
        <w:rPr>
          <w:rFonts w:ascii="Times New Roman" w:hAnsi="Times New Roman" w:cs="Times New Roman"/>
          <w:b/>
        </w:rPr>
      </w:pPr>
      <w:r>
        <w:rPr>
          <w:rFonts w:ascii="Times New Roman" w:hAnsi="Times New Roman" w:cs="Times New Roman"/>
          <w:b/>
          <w:u w:val="single"/>
        </w:rPr>
        <w:t>T.C. KİMLİK NO</w:t>
      </w:r>
      <w:r>
        <w:rPr>
          <w:rFonts w:ascii="Times New Roman" w:hAnsi="Times New Roman" w:cs="Times New Roman"/>
          <w:b/>
          <w:u w:val="single"/>
        </w:rPr>
        <w:tab/>
        <w:t>:</w:t>
      </w:r>
      <w:r>
        <w:rPr>
          <w:rFonts w:ascii="Times New Roman" w:hAnsi="Times New Roman" w:cs="Times New Roman"/>
        </w:rPr>
        <w:t>00000000000</w:t>
      </w:r>
    </w:p>
    <w:p w:rsidR="00237283" w:rsidRDefault="00237283" w:rsidP="00237283">
      <w:pPr>
        <w:spacing w:after="0"/>
        <w:ind w:left="2268" w:hanging="2268"/>
        <w:rPr>
          <w:rFonts w:ascii="Times New Roman" w:hAnsi="Times New Roman" w:cs="Times New Roman"/>
        </w:rPr>
      </w:pPr>
      <w:r>
        <w:rPr>
          <w:rFonts w:ascii="Times New Roman" w:hAnsi="Times New Roman" w:cs="Times New Roman"/>
          <w:b/>
        </w:rPr>
        <w:t xml:space="preserve">DAVALI </w:t>
      </w:r>
      <w:r>
        <w:rPr>
          <w:rFonts w:ascii="Times New Roman" w:hAnsi="Times New Roman" w:cs="Times New Roman"/>
          <w:b/>
        </w:rPr>
        <w:tab/>
        <w:t>:</w:t>
      </w:r>
      <w:r>
        <w:rPr>
          <w:rFonts w:ascii="Times New Roman" w:hAnsi="Times New Roman" w:cs="Times New Roman"/>
        </w:rPr>
        <w:t xml:space="preserve">Etimesgut Nüfus </w:t>
      </w:r>
      <w:proofErr w:type="spellStart"/>
      <w:r>
        <w:rPr>
          <w:rFonts w:ascii="Times New Roman" w:hAnsi="Times New Roman" w:cs="Times New Roman"/>
        </w:rPr>
        <w:t>Müdürülüğü</w:t>
      </w:r>
      <w:proofErr w:type="spellEnd"/>
      <w:r>
        <w:rPr>
          <w:rFonts w:ascii="Times New Roman" w:hAnsi="Times New Roman" w:cs="Times New Roman"/>
        </w:rPr>
        <w:t xml:space="preserve"> (Disiplin Cezasını veren kurum kuruluş yazılacak)</w:t>
      </w:r>
    </w:p>
    <w:p w:rsidR="00237283" w:rsidRDefault="00237283" w:rsidP="00237283">
      <w:pPr>
        <w:spacing w:after="0"/>
        <w:jc w:val="both"/>
        <w:rPr>
          <w:rFonts w:ascii="Times New Roman" w:hAnsi="Times New Roman" w:cs="Times New Roman"/>
          <w:i/>
          <w:color w:val="984806" w:themeColor="accent6" w:themeShade="80"/>
        </w:rPr>
      </w:pPr>
      <w:r>
        <w:rPr>
          <w:rFonts w:ascii="Times New Roman" w:hAnsi="Times New Roman" w:cs="Times New Roman"/>
          <w:b/>
          <w:u w:val="single"/>
        </w:rPr>
        <w:t xml:space="preserve">DAVA </w:t>
      </w:r>
      <w:r>
        <w:rPr>
          <w:rFonts w:ascii="Times New Roman" w:hAnsi="Times New Roman" w:cs="Times New Roman"/>
          <w:b/>
          <w:u w:val="single"/>
        </w:rPr>
        <w:tab/>
      </w:r>
      <w:r>
        <w:rPr>
          <w:rFonts w:ascii="Times New Roman" w:hAnsi="Times New Roman" w:cs="Times New Roman"/>
          <w:b/>
          <w:u w:val="single"/>
        </w:rPr>
        <w:tab/>
        <w:t xml:space="preserve">               :</w:t>
      </w:r>
      <w:r>
        <w:rPr>
          <w:rFonts w:ascii="Times New Roman" w:eastAsia="Times New Roman" w:hAnsi="Times New Roman" w:cs="Times New Roman"/>
          <w:color w:val="000000"/>
          <w:lang w:eastAsia="tr-TR"/>
        </w:rPr>
        <w:t xml:space="preserve"> Davalı idarenin 00/00/2025 tarih ve 2025/</w:t>
      </w:r>
      <w:proofErr w:type="gramStart"/>
      <w:r>
        <w:rPr>
          <w:rFonts w:ascii="Times New Roman" w:eastAsia="Times New Roman" w:hAnsi="Times New Roman" w:cs="Times New Roman"/>
          <w:color w:val="000000"/>
          <w:lang w:eastAsia="tr-TR"/>
        </w:rPr>
        <w:t>00  sayılı</w:t>
      </w:r>
      <w:proofErr w:type="gramEnd"/>
      <w:r>
        <w:rPr>
          <w:rFonts w:ascii="Times New Roman" w:eastAsia="Times New Roman" w:hAnsi="Times New Roman" w:cs="Times New Roman"/>
          <w:color w:val="000000"/>
          <w:lang w:eastAsia="tr-TR"/>
        </w:rPr>
        <w:t xml:space="preserve"> karar ile verilen uyarma </w:t>
      </w:r>
      <w:r>
        <w:rPr>
          <w:rFonts w:ascii="Times New Roman" w:hAnsi="Times New Roman" w:cs="Times New Roman"/>
          <w:i/>
          <w:color w:val="984806" w:themeColor="accent6" w:themeShade="80"/>
        </w:rPr>
        <w:t>cezasının kaldırılması</w:t>
      </w:r>
    </w:p>
    <w:p w:rsidR="00237283" w:rsidRDefault="00237283" w:rsidP="00237283">
      <w:pPr>
        <w:spacing w:after="0"/>
        <w:jc w:val="both"/>
        <w:rPr>
          <w:rFonts w:ascii="Times New Roman" w:hAnsi="Times New Roman" w:cs="Times New Roman"/>
          <w:i/>
          <w:color w:val="984806" w:themeColor="accent6" w:themeShade="80"/>
        </w:rPr>
      </w:pPr>
      <w:r>
        <w:rPr>
          <w:rFonts w:ascii="Times New Roman" w:hAnsi="Times New Roman" w:cs="Times New Roman"/>
          <w:b/>
          <w:u w:val="single"/>
        </w:rPr>
        <w:t xml:space="preserve">TEBLİĞ </w:t>
      </w:r>
      <w:proofErr w:type="gramStart"/>
      <w:r>
        <w:rPr>
          <w:rFonts w:ascii="Times New Roman" w:hAnsi="Times New Roman" w:cs="Times New Roman"/>
          <w:b/>
          <w:u w:val="single"/>
        </w:rPr>
        <w:t>TARİHİ       :</w:t>
      </w:r>
      <w:r>
        <w:rPr>
          <w:rFonts w:ascii="Times New Roman" w:hAnsi="Times New Roman" w:cs="Times New Roman"/>
          <w:u w:val="single"/>
        </w:rPr>
        <w:t>00</w:t>
      </w:r>
      <w:proofErr w:type="gramEnd"/>
      <w:r>
        <w:rPr>
          <w:rFonts w:ascii="Times New Roman" w:hAnsi="Times New Roman" w:cs="Times New Roman"/>
          <w:u w:val="single"/>
        </w:rPr>
        <w:t xml:space="preserve">/00/2025 </w:t>
      </w:r>
      <w:r>
        <w:rPr>
          <w:rFonts w:ascii="Times New Roman" w:hAnsi="Times New Roman" w:cs="Times New Roman"/>
          <w:i/>
          <w:color w:val="984806" w:themeColor="accent6" w:themeShade="80"/>
        </w:rPr>
        <w:t xml:space="preserve">(Hakkınızda verilen disiplin cezasına itiraz kararının </w:t>
      </w:r>
    </w:p>
    <w:p w:rsidR="00237283" w:rsidRDefault="00237283" w:rsidP="00237283">
      <w:pPr>
        <w:spacing w:after="0"/>
        <w:jc w:val="both"/>
        <w:rPr>
          <w:rFonts w:ascii="Times New Roman" w:hAnsi="Times New Roman" w:cs="Times New Roman"/>
          <w:i/>
          <w:color w:val="984806" w:themeColor="accent6" w:themeShade="80"/>
        </w:rPr>
      </w:pPr>
      <w:r>
        <w:rPr>
          <w:rFonts w:ascii="Times New Roman" w:hAnsi="Times New Roman" w:cs="Times New Roman"/>
          <w:i/>
          <w:color w:val="984806" w:themeColor="accent6" w:themeShade="80"/>
        </w:rPr>
        <w:t xml:space="preserve">                                                          </w:t>
      </w:r>
      <w:proofErr w:type="gramStart"/>
      <w:r>
        <w:rPr>
          <w:rFonts w:ascii="Times New Roman" w:hAnsi="Times New Roman" w:cs="Times New Roman"/>
          <w:i/>
          <w:color w:val="984806" w:themeColor="accent6" w:themeShade="80"/>
        </w:rPr>
        <w:t>tarafınıza</w:t>
      </w:r>
      <w:proofErr w:type="gramEnd"/>
      <w:r>
        <w:rPr>
          <w:rFonts w:ascii="Times New Roman" w:hAnsi="Times New Roman" w:cs="Times New Roman"/>
          <w:i/>
          <w:color w:val="984806" w:themeColor="accent6" w:themeShade="80"/>
        </w:rPr>
        <w:t xml:space="preserve"> tebliğ tarihi)</w:t>
      </w:r>
    </w:p>
    <w:p w:rsidR="00237283" w:rsidRDefault="00237283" w:rsidP="00237283">
      <w:pPr>
        <w:spacing w:after="0"/>
        <w:jc w:val="both"/>
        <w:rPr>
          <w:rFonts w:ascii="Times New Roman" w:hAnsi="Times New Roman" w:cs="Times New Roman"/>
        </w:rPr>
      </w:pPr>
      <w:r>
        <w:rPr>
          <w:rFonts w:ascii="Times New Roman" w:hAnsi="Times New Roman" w:cs="Times New Roman"/>
          <w:b/>
          <w:u w:val="single"/>
        </w:rPr>
        <w:t>AÇIKLAMA</w:t>
      </w:r>
      <w:r>
        <w:rPr>
          <w:rFonts w:ascii="Times New Roman" w:hAnsi="Times New Roman" w:cs="Times New Roman"/>
          <w:b/>
          <w:u w:val="single"/>
        </w:rPr>
        <w:tab/>
        <w:t xml:space="preserve">              :1</w:t>
      </w:r>
      <w:r>
        <w:rPr>
          <w:rFonts w:ascii="Times New Roman" w:hAnsi="Times New Roman" w:cs="Times New Roman"/>
          <w:b/>
        </w:rPr>
        <w:t>-</w:t>
      </w:r>
      <w:r>
        <w:rPr>
          <w:rFonts w:ascii="Times New Roman" w:hAnsi="Times New Roman" w:cs="Times New Roman"/>
        </w:rPr>
        <w:t xml:space="preserve">XXX Bakanlığı XXX İl Müdürlüğünde 00/00/2000 tarihinde göreve başladım. Halen de aynı yerde XXX vasfı ile görev yapmaktayım. Memurluk hayatıma başladığım ilk günden itibaren görevimin bilincinde hareket ettim ve amirlerimin verdiği görevi titizlikle yerine getirdim. </w:t>
      </w:r>
    </w:p>
    <w:p w:rsidR="00237283" w:rsidRDefault="00237283" w:rsidP="0023728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2-00/00/2022 tarihinde göreve sakallı geldiğim gerekçesi ile hakkımda disiplin soruşturması açılmış ve yapılan soruşturma neticesinde </w:t>
      </w:r>
      <w:proofErr w:type="spellStart"/>
      <w:r>
        <w:rPr>
          <w:rFonts w:ascii="Times New Roman" w:hAnsi="Times New Roman" w:cs="Times New Roman"/>
        </w:rPr>
        <w:t>hakımda</w:t>
      </w:r>
      <w:proofErr w:type="spellEnd"/>
      <w:r>
        <w:rPr>
          <w:rFonts w:ascii="Times New Roman" w:hAnsi="Times New Roman" w:cs="Times New Roman"/>
        </w:rPr>
        <w:t xml:space="preserve"> uyarma cezası verilmiştir. </w:t>
      </w:r>
    </w:p>
    <w:p w:rsidR="00237283" w:rsidRDefault="00237283" w:rsidP="0023728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3-Verilen ceza hukuka aykırıdır şöyle 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37283" w:rsidRPr="00237283" w:rsidRDefault="00237283" w:rsidP="00237283">
      <w:pPr>
        <w:spacing w:after="0"/>
        <w:ind w:firstLine="2835"/>
        <w:jc w:val="both"/>
        <w:rPr>
          <w:rFonts w:ascii="Times New Roman" w:hAnsi="Times New Roman" w:cs="Times New Roman"/>
          <w:color w:val="000000"/>
          <w:sz w:val="20"/>
          <w:szCs w:val="20"/>
        </w:rPr>
      </w:pPr>
      <w:r w:rsidRPr="00237283">
        <w:rPr>
          <w:rFonts w:ascii="Times New Roman" w:hAnsi="Times New Roman" w:cs="Times New Roman"/>
          <w:color w:val="000000"/>
          <w:sz w:val="20"/>
          <w:szCs w:val="20"/>
        </w:rPr>
        <w:t xml:space="preserve">a) Anayasanın 90. maddesinin son fıkrasında: "Usulüne göre yürürlüğe konulmuş Milletlerarası </w:t>
      </w:r>
      <w:proofErr w:type="spellStart"/>
      <w:r w:rsidRPr="00237283">
        <w:rPr>
          <w:rFonts w:ascii="Times New Roman" w:hAnsi="Times New Roman" w:cs="Times New Roman"/>
          <w:color w:val="000000"/>
          <w:sz w:val="20"/>
          <w:szCs w:val="20"/>
        </w:rPr>
        <w:t>andlaşmalar</w:t>
      </w:r>
      <w:proofErr w:type="spellEnd"/>
      <w:r w:rsidRPr="00237283">
        <w:rPr>
          <w:rFonts w:ascii="Times New Roman" w:hAnsi="Times New Roman" w:cs="Times New Roman"/>
          <w:color w:val="000000"/>
          <w:sz w:val="20"/>
          <w:szCs w:val="20"/>
        </w:rPr>
        <w:t xml:space="preserve"> kanun hükmündedir. Bunlar hakkında Anayasaya aykırılık iddiası ile Anayasa Mahkemesine başvurulamaz. Usulüne göre yürürlüğe konulmuş temel hak ve özgürlüklere ilişkin milletlerarası anlaşmalarla kanunların aynı konuda farklı hükümler içermesi nedeniyle çıkabilecek uyuşmazlıklarda milletlerarası anlaşma hükümleri esas alınır." hükmüne yer verilmiştir. </w:t>
      </w:r>
    </w:p>
    <w:p w:rsidR="00237283" w:rsidRPr="00237283" w:rsidRDefault="00237283" w:rsidP="00237283">
      <w:pPr>
        <w:spacing w:after="0"/>
        <w:ind w:firstLine="2835"/>
        <w:jc w:val="both"/>
        <w:rPr>
          <w:rFonts w:ascii="Times New Roman" w:hAnsi="Times New Roman" w:cs="Times New Roman"/>
          <w:color w:val="000000"/>
          <w:sz w:val="20"/>
          <w:szCs w:val="20"/>
        </w:rPr>
      </w:pPr>
      <w:r w:rsidRPr="00237283">
        <w:rPr>
          <w:rFonts w:ascii="Times New Roman" w:hAnsi="Times New Roman" w:cs="Times New Roman"/>
          <w:color w:val="000000"/>
          <w:sz w:val="20"/>
          <w:szCs w:val="20"/>
        </w:rPr>
        <w:t xml:space="preserve">b) Avrupa İnsan Hakları Sözleşmesinin Demek kurma ve toplantı </w:t>
      </w:r>
      <w:proofErr w:type="spellStart"/>
      <w:r w:rsidRPr="00237283">
        <w:rPr>
          <w:rFonts w:ascii="Times New Roman" w:hAnsi="Times New Roman" w:cs="Times New Roman"/>
          <w:color w:val="000000"/>
          <w:sz w:val="20"/>
          <w:szCs w:val="20"/>
        </w:rPr>
        <w:t>özgürlüğü`nün</w:t>
      </w:r>
      <w:proofErr w:type="spellEnd"/>
      <w:r w:rsidRPr="00237283">
        <w:rPr>
          <w:rFonts w:ascii="Times New Roman" w:hAnsi="Times New Roman" w:cs="Times New Roman"/>
          <w:color w:val="000000"/>
          <w:sz w:val="20"/>
          <w:szCs w:val="20"/>
        </w:rPr>
        <w:t xml:space="preserve"> düzenlendiği 11. maddesinde; herkesin asayişi bozmayan toplantılar yapmak, demek kurmak, ayrıca çıkarlarını </w:t>
      </w:r>
      <w:proofErr w:type="gramStart"/>
      <w:r w:rsidRPr="00237283">
        <w:rPr>
          <w:rFonts w:ascii="Times New Roman" w:hAnsi="Times New Roman" w:cs="Times New Roman"/>
          <w:color w:val="000000"/>
          <w:sz w:val="20"/>
          <w:szCs w:val="20"/>
        </w:rPr>
        <w:t>korumak</w:t>
      </w:r>
      <w:proofErr w:type="gramEnd"/>
      <w:r w:rsidRPr="00237283">
        <w:rPr>
          <w:rFonts w:ascii="Times New Roman" w:hAnsi="Times New Roman" w:cs="Times New Roman"/>
          <w:color w:val="000000"/>
          <w:sz w:val="20"/>
          <w:szCs w:val="20"/>
        </w:rPr>
        <w:t xml:space="preserve"> için başkalarıyla birlikte sendikalar kurmak ve sendikalara katılmak haklarına sahip olduğu, bu hakların kullanılmasının, demokratik toplumda zorunlu tedbirler niteliğinde olarak, ulusal güvenliğin, kamu emniyetinin korunması, kamu düzeninin sağlanması ve suç işlenmesinin önlenmesi, sağlığın veya ahlakın veya başkalarının hak ve özgürlüklerinin korunması amaçlarıyla ve ancak yasayla sınırlandırılabileceği, bu maddenin, bu hakların kullanılmasında silahlı kuvvetler, kolluk mensuptan veya devletin idare mekanizmasında görevli olanlar hakkında meşru sınırlamalar konmasına engel olmadığı kuralına yer verilmiştir. </w:t>
      </w:r>
    </w:p>
    <w:p w:rsidR="00237283" w:rsidRPr="00237283" w:rsidRDefault="00237283" w:rsidP="00237283">
      <w:pPr>
        <w:spacing w:after="0"/>
        <w:ind w:firstLine="2835"/>
        <w:jc w:val="both"/>
        <w:rPr>
          <w:rFonts w:ascii="Times New Roman" w:hAnsi="Times New Roman" w:cs="Times New Roman"/>
          <w:b/>
        </w:rPr>
      </w:pPr>
      <w:r w:rsidRPr="00237283">
        <w:rPr>
          <w:rFonts w:ascii="Times New Roman" w:hAnsi="Times New Roman" w:cs="Times New Roman"/>
          <w:color w:val="000000"/>
          <w:sz w:val="20"/>
          <w:szCs w:val="20"/>
        </w:rPr>
        <w:t xml:space="preserve">c) Kılık kıyafet yönetmeliğini aykırı davrandığım gerekçesiyle hakkımda uyarma cezası verilmiştir. Oysa sakal bırakma Sendikamın yetkili organları tarafından verilen bir karardır. Bende üyesi olduğum sendikamın vermiş olduğu karara uydum. Herhangi bir şekilde işlerimi aksatmadım. Herhangi bir asayişi bozucu eylemim olmadı. Sadece sendikamın vermiş olduğu karardır. </w:t>
      </w:r>
    </w:p>
    <w:p w:rsidR="00237283" w:rsidRDefault="00237283" w:rsidP="00237283">
      <w:pPr>
        <w:spacing w:after="0"/>
        <w:jc w:val="both"/>
        <w:rPr>
          <w:rFonts w:ascii="Times New Roman" w:hAnsi="Times New Roman" w:cs="Times New Roman"/>
          <w:b/>
        </w:rPr>
      </w:pPr>
      <w:r>
        <w:rPr>
          <w:rFonts w:ascii="Times New Roman" w:hAnsi="Times New Roman" w:cs="Times New Roman"/>
          <w:b/>
          <w:u w:val="single"/>
        </w:rPr>
        <w:t xml:space="preserve">HUKUKİ </w:t>
      </w:r>
      <w:proofErr w:type="gramStart"/>
      <w:r>
        <w:rPr>
          <w:rFonts w:ascii="Times New Roman" w:hAnsi="Times New Roman" w:cs="Times New Roman"/>
          <w:b/>
          <w:u w:val="single"/>
        </w:rPr>
        <w:t>NEDENLER</w:t>
      </w:r>
      <w:r>
        <w:rPr>
          <w:rFonts w:ascii="Times New Roman" w:hAnsi="Times New Roman" w:cs="Times New Roman"/>
          <w:b/>
        </w:rPr>
        <w:t xml:space="preserve"> : </w:t>
      </w:r>
      <w:r>
        <w:rPr>
          <w:rFonts w:ascii="Times New Roman" w:hAnsi="Times New Roman" w:cs="Times New Roman"/>
        </w:rPr>
        <w:t>2577</w:t>
      </w:r>
      <w:proofErr w:type="gramEnd"/>
      <w:r>
        <w:rPr>
          <w:rFonts w:ascii="Times New Roman" w:hAnsi="Times New Roman" w:cs="Times New Roman"/>
        </w:rPr>
        <w:t xml:space="preserve"> sayılı Kanunu, 657 Sayılı </w:t>
      </w:r>
      <w:proofErr w:type="spellStart"/>
      <w:r>
        <w:rPr>
          <w:rFonts w:ascii="Times New Roman" w:hAnsi="Times New Roman" w:cs="Times New Roman"/>
        </w:rPr>
        <w:t>Kanununların</w:t>
      </w:r>
      <w:proofErr w:type="spellEnd"/>
      <w:r>
        <w:rPr>
          <w:rFonts w:ascii="Times New Roman" w:hAnsi="Times New Roman" w:cs="Times New Roman"/>
        </w:rPr>
        <w:t xml:space="preserve"> ve ilgili diğer mevzuat</w:t>
      </w:r>
    </w:p>
    <w:p w:rsidR="00237283" w:rsidRDefault="00237283" w:rsidP="00237283">
      <w:pPr>
        <w:spacing w:after="0"/>
        <w:jc w:val="both"/>
        <w:rPr>
          <w:rFonts w:ascii="Times New Roman" w:hAnsi="Times New Roman" w:cs="Times New Roman"/>
        </w:rPr>
      </w:pPr>
      <w:r>
        <w:rPr>
          <w:rFonts w:ascii="Times New Roman" w:hAnsi="Times New Roman" w:cs="Times New Roman"/>
          <w:b/>
        </w:rPr>
        <w:t xml:space="preserve">HUKUKİ </w:t>
      </w:r>
      <w:proofErr w:type="spellStart"/>
      <w:proofErr w:type="gramStart"/>
      <w:r>
        <w:rPr>
          <w:rFonts w:ascii="Times New Roman" w:hAnsi="Times New Roman" w:cs="Times New Roman"/>
          <w:b/>
        </w:rPr>
        <w:t>DELİLLER:</w:t>
      </w:r>
      <w:r>
        <w:rPr>
          <w:rFonts w:ascii="Times New Roman" w:hAnsi="Times New Roman" w:cs="Times New Roman"/>
        </w:rPr>
        <w:t>Sendika</w:t>
      </w:r>
      <w:proofErr w:type="spellEnd"/>
      <w:proofErr w:type="gramEnd"/>
      <w:r>
        <w:rPr>
          <w:rFonts w:ascii="Times New Roman" w:hAnsi="Times New Roman" w:cs="Times New Roman"/>
        </w:rPr>
        <w:t xml:space="preserve"> kararı </w:t>
      </w:r>
    </w:p>
    <w:p w:rsidR="00237283" w:rsidRDefault="00237283" w:rsidP="00237283">
      <w:pPr>
        <w:spacing w:after="0"/>
        <w:jc w:val="both"/>
        <w:rPr>
          <w:rFonts w:ascii="Times New Roman" w:hAnsi="Times New Roman" w:cs="Times New Roman"/>
          <w:color w:val="000000"/>
        </w:rPr>
      </w:pPr>
      <w:r>
        <w:rPr>
          <w:rFonts w:ascii="Times New Roman" w:hAnsi="Times New Roman" w:cs="Times New Roman"/>
          <w:b/>
          <w:color w:val="000000"/>
          <w:u w:val="single"/>
        </w:rPr>
        <w:t xml:space="preserve">SONUÇ VE İSTEM </w:t>
      </w:r>
      <w:r>
        <w:rPr>
          <w:rFonts w:ascii="Times New Roman" w:hAnsi="Times New Roman" w:cs="Times New Roman"/>
          <w:b/>
          <w:color w:val="000000"/>
          <w:u w:val="single"/>
        </w:rPr>
        <w:tab/>
        <w:t xml:space="preserve">: </w:t>
      </w:r>
      <w:r>
        <w:rPr>
          <w:rFonts w:ascii="Times New Roman" w:hAnsi="Times New Roman" w:cs="Times New Roman"/>
          <w:color w:val="000000"/>
        </w:rPr>
        <w:t xml:space="preserve">Yukarıda izah ettiğim nedenlerle hakkımda verilen disiplin cezasına ilişkin XXX Bakanlığı </w:t>
      </w:r>
      <w:proofErr w:type="gramStart"/>
      <w:r>
        <w:rPr>
          <w:rFonts w:ascii="Times New Roman" w:hAnsi="Times New Roman" w:cs="Times New Roman"/>
          <w:color w:val="000000"/>
        </w:rPr>
        <w:t>XXX  İl</w:t>
      </w:r>
      <w:proofErr w:type="gramEnd"/>
      <w:r>
        <w:rPr>
          <w:rFonts w:ascii="Times New Roman" w:hAnsi="Times New Roman" w:cs="Times New Roman"/>
          <w:color w:val="000000"/>
        </w:rPr>
        <w:t xml:space="preserve"> Müdürlüğünün 00/00/20XX tarih ve 20XX  sayılı hukuka aykırı verilen  kararın iptaline yargılama giderlerinin  davalı idare üzerine yükletilmesine karar verilmesini saygılarımla arz ve talep ederim.00/00/20XX</w:t>
      </w:r>
    </w:p>
    <w:p w:rsidR="00237283" w:rsidRDefault="00237283" w:rsidP="00237283">
      <w:pPr>
        <w:spacing w:after="0"/>
        <w:jc w:val="both"/>
        <w:rPr>
          <w:rFonts w:ascii="Times New Roman" w:hAnsi="Times New Roman" w:cs="Times New Roman"/>
          <w:b/>
          <w:color w:val="A6A6A6" w:themeColor="background1" w:themeShade="A6"/>
        </w:rPr>
      </w:pPr>
      <w:r>
        <w:rPr>
          <w:rFonts w:ascii="Times New Roman" w:hAnsi="Times New Roman" w:cs="Times New Roman"/>
          <w:color w:val="000000"/>
        </w:rPr>
        <w:t xml:space="preserve">                                                                                                                                  </w:t>
      </w:r>
      <w:r>
        <w:rPr>
          <w:rFonts w:ascii="Times New Roman" w:hAnsi="Times New Roman" w:cs="Times New Roman"/>
          <w:b/>
          <w:color w:val="A6A6A6" w:themeColor="background1" w:themeShade="A6"/>
        </w:rPr>
        <w:t xml:space="preserve">İtiraz Eden </w:t>
      </w:r>
    </w:p>
    <w:p w:rsidR="00237283" w:rsidRDefault="00237283" w:rsidP="00237283">
      <w:pPr>
        <w:spacing w:after="0"/>
        <w:ind w:left="6372" w:firstLine="708"/>
        <w:jc w:val="both"/>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 xml:space="preserve"> Adı Soyadı</w:t>
      </w:r>
    </w:p>
    <w:p w:rsidR="00237283" w:rsidRDefault="00237283" w:rsidP="00237283">
      <w:pPr>
        <w:spacing w:after="0"/>
        <w:ind w:left="6372" w:firstLine="708"/>
        <w:jc w:val="both"/>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 xml:space="preserve">       İmza</w:t>
      </w:r>
    </w:p>
    <w:p w:rsidR="00237283" w:rsidRDefault="00237283" w:rsidP="00237283">
      <w:pPr>
        <w:spacing w:after="0"/>
        <w:rPr>
          <w:rFonts w:ascii="Times New Roman" w:hAnsi="Times New Roman" w:cs="Times New Roman"/>
        </w:rPr>
      </w:pPr>
      <w:r>
        <w:rPr>
          <w:rFonts w:ascii="Times New Roman" w:hAnsi="Times New Roman" w:cs="Times New Roman"/>
          <w:b/>
        </w:rPr>
        <w:t>Eki:</w:t>
      </w:r>
      <w:r>
        <w:rPr>
          <w:rFonts w:ascii="Times New Roman" w:hAnsi="Times New Roman" w:cs="Times New Roman"/>
        </w:rPr>
        <w:t>1-Sendika kararı</w:t>
      </w:r>
    </w:p>
    <w:p w:rsidR="00C50172" w:rsidRPr="00C50172" w:rsidRDefault="00C50172" w:rsidP="003F53B9">
      <w:pPr>
        <w:pStyle w:val="NormalWeb"/>
        <w:spacing w:before="0" w:beforeAutospacing="0" w:after="0" w:afterAutospacing="0"/>
        <w:jc w:val="both"/>
      </w:pPr>
    </w:p>
    <w:sectPr w:rsidR="00C50172" w:rsidRPr="00C50172" w:rsidSect="007E616E">
      <w:footerReference w:type="default" r:id="rId7"/>
      <w:pgSz w:w="11906" w:h="16838"/>
      <w:pgMar w:top="851" w:right="1133"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194" w:rsidRDefault="00E26194" w:rsidP="008A2734">
      <w:pPr>
        <w:spacing w:after="0" w:line="240" w:lineRule="auto"/>
      </w:pPr>
      <w:r>
        <w:separator/>
      </w:r>
    </w:p>
  </w:endnote>
  <w:endnote w:type="continuationSeparator" w:id="0">
    <w:p w:rsidR="00E26194" w:rsidRDefault="00E26194"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34" w:rsidRDefault="00E26194"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194" w:rsidRDefault="00E26194" w:rsidP="008A2734">
      <w:pPr>
        <w:spacing w:after="0" w:line="240" w:lineRule="auto"/>
      </w:pPr>
      <w:r>
        <w:separator/>
      </w:r>
    </w:p>
  </w:footnote>
  <w:footnote w:type="continuationSeparator" w:id="0">
    <w:p w:rsidR="00E26194" w:rsidRDefault="00E26194" w:rsidP="008A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15:restartNumberingAfterBreak="0">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76B93"/>
    <w:rsid w:val="00084592"/>
    <w:rsid w:val="000920A9"/>
    <w:rsid w:val="000E6E9C"/>
    <w:rsid w:val="0012761C"/>
    <w:rsid w:val="00153ED9"/>
    <w:rsid w:val="00186495"/>
    <w:rsid w:val="001A63C5"/>
    <w:rsid w:val="00202BAB"/>
    <w:rsid w:val="00210702"/>
    <w:rsid w:val="002125F0"/>
    <w:rsid w:val="00217460"/>
    <w:rsid w:val="00237283"/>
    <w:rsid w:val="00347888"/>
    <w:rsid w:val="0035735A"/>
    <w:rsid w:val="00375B4A"/>
    <w:rsid w:val="00380AD2"/>
    <w:rsid w:val="003F53B9"/>
    <w:rsid w:val="003F77E4"/>
    <w:rsid w:val="0041325D"/>
    <w:rsid w:val="00461F18"/>
    <w:rsid w:val="00496441"/>
    <w:rsid w:val="004A0CC3"/>
    <w:rsid w:val="004A62DE"/>
    <w:rsid w:val="0050321C"/>
    <w:rsid w:val="00512F67"/>
    <w:rsid w:val="005346A2"/>
    <w:rsid w:val="005C74E6"/>
    <w:rsid w:val="005F7940"/>
    <w:rsid w:val="0062541B"/>
    <w:rsid w:val="00662572"/>
    <w:rsid w:val="006D6E78"/>
    <w:rsid w:val="006F3559"/>
    <w:rsid w:val="00733341"/>
    <w:rsid w:val="00791B40"/>
    <w:rsid w:val="007D4F1C"/>
    <w:rsid w:val="007D6006"/>
    <w:rsid w:val="007E616E"/>
    <w:rsid w:val="0080509E"/>
    <w:rsid w:val="00816AF3"/>
    <w:rsid w:val="008809BC"/>
    <w:rsid w:val="008A2734"/>
    <w:rsid w:val="008D7A7B"/>
    <w:rsid w:val="008E0D82"/>
    <w:rsid w:val="00902183"/>
    <w:rsid w:val="00905B2D"/>
    <w:rsid w:val="00973C29"/>
    <w:rsid w:val="009A3AF1"/>
    <w:rsid w:val="009A5655"/>
    <w:rsid w:val="009A7090"/>
    <w:rsid w:val="00A26FB1"/>
    <w:rsid w:val="00A71FCE"/>
    <w:rsid w:val="00A853AF"/>
    <w:rsid w:val="00AB0379"/>
    <w:rsid w:val="00AE0839"/>
    <w:rsid w:val="00B076F9"/>
    <w:rsid w:val="00BC126A"/>
    <w:rsid w:val="00BC5DD7"/>
    <w:rsid w:val="00BF6003"/>
    <w:rsid w:val="00C50172"/>
    <w:rsid w:val="00C529F7"/>
    <w:rsid w:val="00CC4DE9"/>
    <w:rsid w:val="00CD398E"/>
    <w:rsid w:val="00CD4897"/>
    <w:rsid w:val="00D04705"/>
    <w:rsid w:val="00D26A43"/>
    <w:rsid w:val="00D34376"/>
    <w:rsid w:val="00D6514F"/>
    <w:rsid w:val="00DD2E9E"/>
    <w:rsid w:val="00DD3CA7"/>
    <w:rsid w:val="00E00443"/>
    <w:rsid w:val="00E06B40"/>
    <w:rsid w:val="00E260F1"/>
    <w:rsid w:val="00E26194"/>
    <w:rsid w:val="00E43355"/>
    <w:rsid w:val="00E52B46"/>
    <w:rsid w:val="00E55DAF"/>
    <w:rsid w:val="00E66ED3"/>
    <w:rsid w:val="00EA3DCE"/>
    <w:rsid w:val="00EC5FC7"/>
    <w:rsid w:val="00F06DAF"/>
    <w:rsid w:val="00FB31F8"/>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F5763-044D-44D6-96E4-B44B6B60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2376">
      <w:bodyDiv w:val="1"/>
      <w:marLeft w:val="0"/>
      <w:marRight w:val="0"/>
      <w:marTop w:val="0"/>
      <w:marBottom w:val="0"/>
      <w:divBdr>
        <w:top w:val="none" w:sz="0" w:space="0" w:color="auto"/>
        <w:left w:val="none" w:sz="0" w:space="0" w:color="auto"/>
        <w:bottom w:val="none" w:sz="0" w:space="0" w:color="auto"/>
        <w:right w:val="none" w:sz="0" w:space="0" w:color="auto"/>
      </w:divBdr>
    </w:div>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514</Words>
  <Characters>2932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ÖNCAY EMİNAĞAOĞLU 97174</cp:lastModifiedBy>
  <cp:revision>7</cp:revision>
  <dcterms:created xsi:type="dcterms:W3CDTF">2019-10-24T09:01:00Z</dcterms:created>
  <dcterms:modified xsi:type="dcterms:W3CDTF">2022-03-31T09:00:00Z</dcterms:modified>
</cp:coreProperties>
</file>